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Gong Journeywork Description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The Sacred Sound Gong Journeywork</w:t>
      </w:r>
      <w:r>
        <w:rPr>
          <w:rFonts w:hAnsi="Helvetica" w:hint="default"/>
          <w:rtl w:val="0"/>
          <w:lang w:val="en-US"/>
        </w:rPr>
        <w:t xml:space="preserve">™ </w:t>
      </w:r>
      <w:r>
        <w:rPr>
          <w:rtl w:val="0"/>
          <w:lang w:val="en-US"/>
        </w:rPr>
        <w:t>experience is a safe, gentle and self-directed process to help you:</w:t>
      </w:r>
    </w:p>
    <w:p>
      <w:pPr>
        <w:pStyle w:val="Body"/>
        <w:jc w:val="left"/>
      </w:pPr>
    </w:p>
    <w:p>
      <w:pPr>
        <w:pStyle w:val="Body"/>
        <w:numPr>
          <w:ilvl w:val="0"/>
          <w:numId w:val="3"/>
        </w:numPr>
        <w:ind w:left="180"/>
        <w:jc w:val="left"/>
        <w:rPr>
          <w:position w:val="-2"/>
          <w:sz w:val="22"/>
          <w:szCs w:val="22"/>
        </w:rPr>
      </w:pPr>
      <w:r>
        <w:rPr>
          <w:rtl w:val="0"/>
          <w:lang w:val="en-US"/>
        </w:rPr>
        <w:t>Experience Deep Relaxation</w:t>
      </w:r>
    </w:p>
    <w:p>
      <w:pPr>
        <w:pStyle w:val="Body"/>
        <w:numPr>
          <w:ilvl w:val="0"/>
          <w:numId w:val="4"/>
        </w:numPr>
        <w:ind w:left="180"/>
        <w:jc w:val="left"/>
        <w:rPr>
          <w:position w:val="-2"/>
          <w:sz w:val="22"/>
          <w:szCs w:val="22"/>
        </w:rPr>
      </w:pPr>
      <w:r>
        <w:rPr>
          <w:rtl w:val="0"/>
          <w:lang w:val="en-US"/>
        </w:rPr>
        <w:t>Release Tension and Emotional Blocks</w:t>
      </w:r>
    </w:p>
    <w:p>
      <w:pPr>
        <w:pStyle w:val="Body"/>
        <w:numPr>
          <w:ilvl w:val="0"/>
          <w:numId w:val="5"/>
        </w:numPr>
        <w:ind w:left="180"/>
        <w:jc w:val="left"/>
        <w:rPr>
          <w:position w:val="-2"/>
          <w:sz w:val="22"/>
          <w:szCs w:val="22"/>
        </w:rPr>
      </w:pPr>
      <w:r>
        <w:rPr>
          <w:rtl w:val="0"/>
          <w:lang w:val="en-US"/>
        </w:rPr>
        <w:t>Access your own inner wisdom for insight, guidance and personal growth</w:t>
      </w:r>
    </w:p>
    <w:p>
      <w:pPr>
        <w:pStyle w:val="Body"/>
        <w:numPr>
          <w:ilvl w:val="0"/>
          <w:numId w:val="6"/>
        </w:numPr>
        <w:ind w:left="180"/>
        <w:jc w:val="left"/>
        <w:rPr>
          <w:position w:val="-2"/>
          <w:sz w:val="22"/>
          <w:szCs w:val="22"/>
        </w:rPr>
      </w:pPr>
      <w:r>
        <w:rPr>
          <w:rtl w:val="0"/>
          <w:lang w:val="en-US"/>
        </w:rPr>
        <w:t>Reconnect with your true purpose and potential.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The Gong Journeywork process brings participants to a state of awareness beyond the conscious mind where your inner guidance or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Higher Self</w:t>
      </w:r>
      <w:r>
        <w:rPr>
          <w:rFonts w:hAnsi="Helvetica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is more easily accessible. Once this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Altered State</w:t>
      </w:r>
      <w:r>
        <w:rPr>
          <w:rFonts w:hAnsi="Helvetica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is reached, all manner of vision, insight, intuition and knowing become available to guide us towards true happiness, health and wholeness. During group sessions there is the added benefit of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group wisdom</w:t>
      </w:r>
      <w:r>
        <w:rPr>
          <w:rFonts w:hAnsi="Helvetica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gleaned through the sharing of individual journey experiences to gain even deeper universal meaning and insights.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The process includes: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* Identifying and manifesting your heartfelt question</w:t>
      </w:r>
    </w:p>
    <w:p>
      <w:pPr>
        <w:pStyle w:val="Body"/>
        <w:numPr>
          <w:ilvl w:val="0"/>
          <w:numId w:val="7"/>
        </w:numPr>
        <w:ind w:left="180"/>
        <w:jc w:val="left"/>
        <w:rPr>
          <w:position w:val="-2"/>
          <w:sz w:val="22"/>
          <w:szCs w:val="22"/>
        </w:rPr>
      </w:pPr>
      <w:r>
        <w:rPr>
          <w:rtl w:val="0"/>
          <w:lang w:val="en-US"/>
        </w:rPr>
        <w:t>Deep guided relaxation</w:t>
      </w:r>
    </w:p>
    <w:p>
      <w:pPr>
        <w:pStyle w:val="Body"/>
        <w:numPr>
          <w:ilvl w:val="0"/>
          <w:numId w:val="8"/>
        </w:numPr>
        <w:ind w:left="180"/>
        <w:jc w:val="left"/>
        <w:rPr>
          <w:position w:val="-2"/>
          <w:sz w:val="22"/>
          <w:szCs w:val="22"/>
        </w:rPr>
      </w:pPr>
      <w:r>
        <w:rPr>
          <w:rtl w:val="0"/>
          <w:lang w:val="en-US"/>
        </w:rPr>
        <w:t>Gong Journey Experience</w:t>
      </w:r>
    </w:p>
    <w:p>
      <w:pPr>
        <w:pStyle w:val="Body"/>
        <w:numPr>
          <w:ilvl w:val="0"/>
          <w:numId w:val="9"/>
        </w:numPr>
        <w:ind w:left="180"/>
        <w:jc w:val="left"/>
        <w:rPr>
          <w:position w:val="-2"/>
          <w:sz w:val="22"/>
          <w:szCs w:val="22"/>
        </w:rPr>
      </w:pPr>
      <w:r>
        <w:rPr>
          <w:rtl w:val="0"/>
          <w:lang w:val="en-US"/>
        </w:rPr>
        <w:t>Journaling/recording the details of your experience</w:t>
      </w:r>
    </w:p>
    <w:p>
      <w:pPr>
        <w:pStyle w:val="Body"/>
        <w:numPr>
          <w:ilvl w:val="0"/>
          <w:numId w:val="10"/>
        </w:numPr>
        <w:ind w:left="180"/>
        <w:jc w:val="left"/>
        <w:rPr>
          <w:position w:val="-2"/>
          <w:sz w:val="22"/>
          <w:szCs w:val="22"/>
        </w:rPr>
      </w:pPr>
      <w:r>
        <w:rPr>
          <w:rtl w:val="0"/>
          <w:lang w:val="en-US"/>
        </w:rPr>
        <w:t>Group processing of visions/information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Participants are encouraged to bring blankets/pillows/yoga mats, etc</w:t>
      </w:r>
      <w:r>
        <w:rPr>
          <w:rFonts w:hAnsi="Helvetica" w:hint="default"/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to lie comfortably on along with a journal or notebook.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